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A9" w:rsidRPr="00271489" w:rsidRDefault="0077632B" w:rsidP="00B43DD8">
      <w:pPr>
        <w:rPr>
          <w:lang w:val="en-US"/>
        </w:rPr>
      </w:pPr>
      <w:r w:rsidRPr="0027148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9010" cy="819150"/>
            <wp:effectExtent l="0" t="0" r="2540" b="0"/>
            <wp:wrapTight wrapText="bothSides">
              <wp:wrapPolygon edited="0">
                <wp:start x="0" y="0"/>
                <wp:lineTo x="0" y="21098"/>
                <wp:lineTo x="21232" y="21098"/>
                <wp:lineTo x="2123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16A9" w:rsidRPr="00271489">
        <w:t>Ассоциацияинклюзивныхвузов</w:t>
      </w:r>
      <w:r w:rsidR="00CF16A9" w:rsidRPr="00271489">
        <w:rPr>
          <w:lang w:val="en-US"/>
        </w:rPr>
        <w:t xml:space="preserve"> (</w:t>
      </w:r>
      <w:r w:rsidR="00CF16A9" w:rsidRPr="00271489">
        <w:t>АИВ</w:t>
      </w:r>
      <w:r w:rsidR="00CF16A9" w:rsidRPr="00271489">
        <w:rPr>
          <w:lang w:val="en-US"/>
        </w:rPr>
        <w:t>)</w:t>
      </w:r>
    </w:p>
    <w:p w:rsidR="00CF16A9" w:rsidRPr="00271489" w:rsidRDefault="00CF16A9" w:rsidP="00CF16A9">
      <w:pPr>
        <w:outlineLvl w:val="0"/>
        <w:rPr>
          <w:lang w:val="en-US"/>
        </w:rPr>
      </w:pPr>
      <w:r w:rsidRPr="00271489">
        <w:rPr>
          <w:lang w:val="en-US" w:eastAsia="en-US"/>
        </w:rPr>
        <w:t>Association of Inclusive Universities (AIU)</w:t>
      </w:r>
    </w:p>
    <w:p w:rsidR="00CF16A9" w:rsidRPr="00271489" w:rsidRDefault="00CF16A9" w:rsidP="00CF16A9">
      <w:r w:rsidRPr="00271489">
        <w:rPr>
          <w:lang w:eastAsia="en-US"/>
        </w:rPr>
        <w:t xml:space="preserve">127051, </w:t>
      </w:r>
      <w:r w:rsidRPr="00271489">
        <w:t xml:space="preserve">г. Москва, улица Сретенка, дом 29, тел.: +7 (495) 632-94-33, +7 (495) 632-90-77, ф: +7 (495) 632-92-52 </w:t>
      </w:r>
      <w:r w:rsidRPr="00271489">
        <w:rPr>
          <w:lang w:val="en-US" w:eastAsia="en-US"/>
        </w:rPr>
        <w:t>e</w:t>
      </w:r>
      <w:r w:rsidRPr="00271489">
        <w:rPr>
          <w:lang w:eastAsia="en-US"/>
        </w:rPr>
        <w:t>-</w:t>
      </w:r>
      <w:r w:rsidRPr="00271489">
        <w:rPr>
          <w:lang w:val="en-US" w:eastAsia="en-US"/>
        </w:rPr>
        <w:t>mail</w:t>
      </w:r>
      <w:r w:rsidRPr="00271489">
        <w:rPr>
          <w:lang w:eastAsia="en-US"/>
        </w:rPr>
        <w:t xml:space="preserve">: </w:t>
      </w:r>
      <w:r w:rsidRPr="00271489">
        <w:rPr>
          <w:lang w:val="en-US" w:eastAsia="en-US"/>
        </w:rPr>
        <w:t>aiu</w:t>
      </w:r>
      <w:r w:rsidRPr="00271489">
        <w:rPr>
          <w:lang w:eastAsia="en-US"/>
        </w:rPr>
        <w:t>-2</w:t>
      </w:r>
      <w:r w:rsidRPr="00271489">
        <w:rPr>
          <w:lang w:val="en-US" w:eastAsia="en-US"/>
        </w:rPr>
        <w:t>way</w:t>
      </w:r>
      <w:r w:rsidRPr="00271489">
        <w:rPr>
          <w:lang w:eastAsia="en-US"/>
        </w:rPr>
        <w:t>.</w:t>
      </w:r>
      <w:r w:rsidRPr="00271489">
        <w:rPr>
          <w:lang w:val="en-US" w:eastAsia="en-US"/>
        </w:rPr>
        <w:t>ru</w:t>
      </w:r>
    </w:p>
    <w:p w:rsidR="00CF16A9" w:rsidRPr="00271489" w:rsidRDefault="00CF16A9" w:rsidP="00CF16A9"/>
    <w:tbl>
      <w:tblPr>
        <w:tblW w:w="0" w:type="auto"/>
        <w:tblLook w:val="01E0"/>
      </w:tblPr>
      <w:tblGrid>
        <w:gridCol w:w="4590"/>
        <w:gridCol w:w="4590"/>
      </w:tblGrid>
      <w:tr w:rsidR="00E118A7" w:rsidRPr="00271489" w:rsidTr="004E5916">
        <w:tc>
          <w:tcPr>
            <w:tcW w:w="4590" w:type="dxa"/>
          </w:tcPr>
          <w:p w:rsidR="00E118A7" w:rsidRPr="00271489" w:rsidRDefault="00E118A7" w:rsidP="004E5916">
            <w:pPr>
              <w:jc w:val="center"/>
              <w:rPr>
                <w:b/>
              </w:rPr>
            </w:pPr>
          </w:p>
        </w:tc>
        <w:tc>
          <w:tcPr>
            <w:tcW w:w="4590" w:type="dxa"/>
          </w:tcPr>
          <w:p w:rsidR="00E118A7" w:rsidRPr="00271489" w:rsidRDefault="00E118A7" w:rsidP="004E5916">
            <w:pPr>
              <w:jc w:val="center"/>
              <w:rPr>
                <w:b/>
              </w:rPr>
            </w:pPr>
          </w:p>
        </w:tc>
      </w:tr>
    </w:tbl>
    <w:p w:rsidR="00E118A7" w:rsidRPr="00271489" w:rsidRDefault="00CF16A9" w:rsidP="00CB6493">
      <w:pPr>
        <w:shd w:val="clear" w:color="auto" w:fill="FFFFFF"/>
        <w:spacing w:line="276" w:lineRule="auto"/>
        <w:ind w:right="101"/>
        <w:contextualSpacing/>
        <w:jc w:val="center"/>
        <w:rPr>
          <w:b/>
          <w:bCs/>
        </w:rPr>
      </w:pPr>
      <w:r w:rsidRPr="00271489">
        <w:rPr>
          <w:b/>
          <w:bCs/>
        </w:rPr>
        <w:t>Информационное письмо</w:t>
      </w:r>
    </w:p>
    <w:p w:rsidR="00FC21AC" w:rsidRPr="00271489" w:rsidRDefault="00FC21AC" w:rsidP="00CB649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CF16A9" w:rsidRPr="00271489" w:rsidRDefault="00CF16A9" w:rsidP="00CB649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</w:pPr>
      <w:bookmarkStart w:id="0" w:name="_Hlk65660747"/>
      <w:r w:rsidRPr="00271489">
        <w:t>Некоммерческая корпоративная организация «Ассоциация инклюзивных вузов» (АИВ)</w:t>
      </w:r>
      <w:r w:rsidR="002C7EFF" w:rsidRPr="00271489">
        <w:t xml:space="preserve">в период </w:t>
      </w:r>
      <w:r w:rsidR="002C7EFF" w:rsidRPr="00271489">
        <w:rPr>
          <w:b/>
        </w:rPr>
        <w:t xml:space="preserve">с1 апреля 2021 года по </w:t>
      </w:r>
      <w:r w:rsidR="002C7EFF" w:rsidRPr="00271489">
        <w:rPr>
          <w:b/>
          <w:color w:val="000000"/>
        </w:rPr>
        <w:t>1</w:t>
      </w:r>
      <w:r w:rsidR="00271489">
        <w:rPr>
          <w:b/>
          <w:color w:val="000000"/>
        </w:rPr>
        <w:t>9</w:t>
      </w:r>
      <w:r w:rsidR="002C7EFF" w:rsidRPr="00271489">
        <w:rPr>
          <w:b/>
          <w:color w:val="000000"/>
        </w:rPr>
        <w:t xml:space="preserve"> июня 2021 года</w:t>
      </w:r>
      <w:r w:rsidR="00372E5C" w:rsidRPr="00271489">
        <w:t xml:space="preserve">проводит </w:t>
      </w:r>
      <w:r w:rsidR="00C10F2C" w:rsidRPr="00271489">
        <w:t>«</w:t>
      </w:r>
      <w:r w:rsidR="00372E5C" w:rsidRPr="00271489">
        <w:t>Всероссийский конкурс</w:t>
      </w:r>
      <w:r w:rsidRPr="00271489">
        <w:t xml:space="preserve"> практик инклюзивного высшего образования</w:t>
      </w:r>
      <w:r w:rsidR="00C10F2C" w:rsidRPr="00271489">
        <w:t>»</w:t>
      </w:r>
      <w:r w:rsidRPr="00271489">
        <w:t xml:space="preserve"> (далее - Конкурс).</w:t>
      </w:r>
    </w:p>
    <w:bookmarkEnd w:id="0"/>
    <w:p w:rsidR="00696A21" w:rsidRPr="00271489" w:rsidRDefault="00E118A7" w:rsidP="00CB649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271489">
        <w:t xml:space="preserve">Конкурс </w:t>
      </w:r>
      <w:r w:rsidR="0017445D" w:rsidRPr="00271489">
        <w:t>ориентирован</w:t>
      </w:r>
      <w:r w:rsidRPr="00271489">
        <w:t xml:space="preserve"> на повышение </w:t>
      </w:r>
      <w:r w:rsidR="0017445D" w:rsidRPr="00271489">
        <w:t>качества и доступности высшего образования для людей с инвалидностью</w:t>
      </w:r>
      <w:r w:rsidR="005139D9" w:rsidRPr="00271489">
        <w:t xml:space="preserve">, на выявление, поддержку и дальнейшее </w:t>
      </w:r>
      <w:r w:rsidR="00CB6493" w:rsidRPr="00271489">
        <w:t>распространение лучших</w:t>
      </w:r>
      <w:r w:rsidR="005139D9" w:rsidRPr="00271489">
        <w:t xml:space="preserve">практик по обучению и сопровождению студентов с инвалидностью в </w:t>
      </w:r>
      <w:r w:rsidR="00CE63E1" w:rsidRPr="00271489">
        <w:t>образовательных организациях высшего образования</w:t>
      </w:r>
      <w:r w:rsidR="005139D9" w:rsidRPr="00271489">
        <w:t xml:space="preserve">, выявление лидеров образовательных практик в области инклюзивного высшего образования, </w:t>
      </w:r>
      <w:r w:rsidR="00350660" w:rsidRPr="00271489">
        <w:t>заслуживших</w:t>
      </w:r>
      <w:r w:rsidR="005139D9" w:rsidRPr="00271489">
        <w:t xml:space="preserve"> доверие профессионального сообщества и благополучателей</w:t>
      </w:r>
      <w:r w:rsidRPr="00271489">
        <w:t xml:space="preserve"> России, </w:t>
      </w:r>
      <w:r w:rsidR="00350660" w:rsidRPr="00271489">
        <w:t>выработку единых критериев оценки существующих практик</w:t>
      </w:r>
      <w:r w:rsidR="00CF16A9" w:rsidRPr="00271489">
        <w:t>.</w:t>
      </w:r>
    </w:p>
    <w:p w:rsidR="00C10F2C" w:rsidRPr="00271489" w:rsidRDefault="00C10F2C" w:rsidP="00C10F2C">
      <w:pPr>
        <w:spacing w:after="100" w:afterAutospacing="1" w:line="276" w:lineRule="auto"/>
        <w:ind w:firstLine="708"/>
        <w:contextualSpacing/>
        <w:jc w:val="both"/>
        <w:outlineLvl w:val="0"/>
      </w:pPr>
      <w:r w:rsidRPr="00271489">
        <w:t>Практики, набравшие наибольшее количество баллов, рекомендуются к включению в реестр лучших практик работы с детством с доказанной эффективностью, формируемый в соответствии с Планом основных мероприятий до 2020 года, проводимых в рамках Десятилетия детства (п. 129, Распоряжение Правительства Российской Федерации от 06 июля 2018 г. № 1375-р), и направляются в органы исполнительной власти субъектов Российской Федерации, осуществляющие управление в сфере образования, и образовательные организации, а также распространяются и другими способами с обязательным указанием авторства.</w:t>
      </w:r>
    </w:p>
    <w:p w:rsidR="00A67B30" w:rsidRPr="00271489" w:rsidRDefault="00A67B30" w:rsidP="00696A21">
      <w:pPr>
        <w:spacing w:line="276" w:lineRule="auto"/>
        <w:ind w:left="709"/>
        <w:contextualSpacing/>
        <w:jc w:val="both"/>
        <w:rPr>
          <w:rFonts w:eastAsiaTheme="minorHAnsi"/>
          <w:b/>
          <w:color w:val="000000"/>
        </w:rPr>
      </w:pPr>
    </w:p>
    <w:p w:rsidR="00F234DB" w:rsidRPr="00271489" w:rsidRDefault="00F234DB" w:rsidP="00F234DB">
      <w:pPr>
        <w:spacing w:line="276" w:lineRule="auto"/>
        <w:ind w:firstLine="708"/>
        <w:contextualSpacing/>
        <w:jc w:val="both"/>
        <w:outlineLvl w:val="0"/>
      </w:pPr>
      <w:r w:rsidRPr="00271489">
        <w:rPr>
          <w:b/>
        </w:rPr>
        <w:t>Конкурс проводится по следующим номинациям:</w:t>
      </w:r>
    </w:p>
    <w:p w:rsidR="00F234DB" w:rsidRPr="00271489" w:rsidRDefault="00F234DB" w:rsidP="00F234DB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bookmarkStart w:id="1" w:name="_Hlk65662161"/>
      <w:r w:rsidRPr="00271489">
        <w:rPr>
          <w:rFonts w:ascii="Times New Roman" w:eastAsiaTheme="minorHAnsi" w:hAnsi="Times New Roman"/>
          <w:color w:val="000000"/>
          <w:sz w:val="24"/>
          <w:szCs w:val="24"/>
        </w:rPr>
        <w:t xml:space="preserve">Программы профориентационной работы </w:t>
      </w:r>
      <w:r w:rsidRPr="00271489">
        <w:rPr>
          <w:rFonts w:ascii="Times New Roman" w:hAnsi="Times New Roman"/>
          <w:sz w:val="24"/>
          <w:szCs w:val="24"/>
        </w:rPr>
        <w:t>среди абитуриентов с инвалидностью.</w:t>
      </w:r>
    </w:p>
    <w:p w:rsidR="00F234DB" w:rsidRPr="00271489" w:rsidRDefault="00F234DB" w:rsidP="00F234DB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71489">
        <w:rPr>
          <w:rFonts w:ascii="Times New Roman" w:eastAsiaTheme="minorHAnsi" w:hAnsi="Times New Roman"/>
          <w:color w:val="000000"/>
          <w:sz w:val="24"/>
          <w:szCs w:val="24"/>
        </w:rPr>
        <w:t xml:space="preserve">Технологии психолого-педагогического сопровождения студентов с инвалидностью. </w:t>
      </w:r>
    </w:p>
    <w:p w:rsidR="00F234DB" w:rsidRPr="00271489" w:rsidRDefault="00F234DB" w:rsidP="00F234DB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71489">
        <w:rPr>
          <w:rFonts w:ascii="Times New Roman" w:hAnsi="Times New Roman"/>
          <w:sz w:val="24"/>
          <w:szCs w:val="24"/>
        </w:rPr>
        <w:t>Программы волонтёрской работы по сопровождению студентов с инвалидностью.</w:t>
      </w:r>
    </w:p>
    <w:p w:rsidR="00F234DB" w:rsidRPr="00271489" w:rsidRDefault="00F234DB" w:rsidP="00F234DB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71489">
        <w:rPr>
          <w:rFonts w:ascii="Times New Roman" w:eastAsiaTheme="minorHAnsi" w:hAnsi="Times New Roman"/>
          <w:color w:val="000000"/>
          <w:sz w:val="24"/>
          <w:szCs w:val="24"/>
        </w:rPr>
        <w:t>Формирование инклюзивной среды в образовательных организациях.</w:t>
      </w:r>
    </w:p>
    <w:p w:rsidR="00F234DB" w:rsidRPr="00271489" w:rsidRDefault="00F234DB" w:rsidP="00F234DB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71489">
        <w:rPr>
          <w:rFonts w:ascii="Times New Roman" w:hAnsi="Times New Roman"/>
          <w:sz w:val="24"/>
          <w:szCs w:val="24"/>
        </w:rPr>
        <w:t xml:space="preserve">Образовательные (просветительские) программы работы с родителями (законными представителями) студентов с инвалидностью. </w:t>
      </w:r>
    </w:p>
    <w:p w:rsidR="00F234DB" w:rsidRPr="00271489" w:rsidRDefault="00F234DB" w:rsidP="00F234DB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71489">
        <w:rPr>
          <w:rFonts w:ascii="Times New Roman" w:eastAsiaTheme="minorHAnsi" w:hAnsi="Times New Roman"/>
          <w:color w:val="000000"/>
          <w:sz w:val="24"/>
          <w:szCs w:val="24"/>
        </w:rPr>
        <w:t>Индивидуализация образовательного маршрута обучающихся с инвалидностью.</w:t>
      </w:r>
    </w:p>
    <w:p w:rsidR="00F234DB" w:rsidRPr="00271489" w:rsidRDefault="00F234DB" w:rsidP="00F234DB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71489">
        <w:rPr>
          <w:rFonts w:ascii="Times New Roman" w:hAnsi="Times New Roman"/>
          <w:sz w:val="24"/>
          <w:szCs w:val="24"/>
        </w:rPr>
        <w:t>Программы содействия трудоустройству и закреплению на рабочем месте выпускников с инвалидностью образовательных организаций высшего образования</w:t>
      </w:r>
      <w:r w:rsidRPr="00271489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F234DB" w:rsidRPr="00271489" w:rsidRDefault="00F234DB" w:rsidP="00F234DB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71489">
        <w:rPr>
          <w:rFonts w:ascii="Times New Roman" w:hAnsi="Times New Roman"/>
          <w:sz w:val="24"/>
          <w:szCs w:val="24"/>
        </w:rPr>
        <w:t>Программы взаимодействия с работодателями</w:t>
      </w:r>
      <w:r w:rsidR="006A0FA8">
        <w:rPr>
          <w:rFonts w:ascii="Times New Roman" w:hAnsi="Times New Roman"/>
          <w:sz w:val="24"/>
          <w:szCs w:val="24"/>
        </w:rPr>
        <w:t xml:space="preserve"> по вопросам трудоустройства выпускников с инваилндностью</w:t>
      </w:r>
      <w:bookmarkStart w:id="2" w:name="_GoBack"/>
      <w:bookmarkEnd w:id="2"/>
      <w:r w:rsidRPr="00271489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:rsidR="00F234DB" w:rsidRPr="00271489" w:rsidRDefault="00F234DB" w:rsidP="00F234DB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71489">
        <w:rPr>
          <w:rFonts w:ascii="Times New Roman" w:hAnsi="Times New Roman"/>
          <w:sz w:val="24"/>
          <w:szCs w:val="24"/>
        </w:rPr>
        <w:t>Программы социального партнерства в области инклюзивного высшего образования</w:t>
      </w:r>
      <w:r w:rsidRPr="00271489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F234DB" w:rsidRPr="00271489" w:rsidRDefault="00F234DB" w:rsidP="002B0D0A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71489">
        <w:rPr>
          <w:rFonts w:ascii="Times New Roman" w:eastAsiaTheme="minorHAnsi" w:hAnsi="Times New Roman"/>
          <w:color w:val="000000"/>
          <w:sz w:val="24"/>
          <w:szCs w:val="24"/>
        </w:rPr>
        <w:t>Цифровые технологии в инклюзивном образовательном процессе.</w:t>
      </w:r>
    </w:p>
    <w:p w:rsidR="00F234DB" w:rsidRPr="00271489" w:rsidRDefault="00F234DB" w:rsidP="00F234DB">
      <w:pPr>
        <w:pStyle w:val="ac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71489">
        <w:rPr>
          <w:rFonts w:ascii="Times New Roman" w:eastAsiaTheme="minorHAnsi" w:hAnsi="Times New Roman"/>
          <w:color w:val="000000"/>
          <w:sz w:val="24"/>
          <w:szCs w:val="24"/>
        </w:rPr>
        <w:t>Инновационные образовательные практики в инклюзивном высшем образовании.</w:t>
      </w:r>
    </w:p>
    <w:bookmarkEnd w:id="1"/>
    <w:p w:rsidR="00B43DD8" w:rsidRPr="002210D6" w:rsidRDefault="00B43DD8" w:rsidP="00B43DD8">
      <w:pPr>
        <w:ind w:firstLine="709"/>
        <w:jc w:val="both"/>
        <w:outlineLvl w:val="0"/>
        <w:rPr>
          <w:b/>
        </w:rPr>
      </w:pPr>
      <w:r w:rsidRPr="002210D6">
        <w:rPr>
          <w:b/>
          <w:color w:val="000000"/>
        </w:rPr>
        <w:t xml:space="preserve">Конкурс проводится в два этапа: </w:t>
      </w:r>
    </w:p>
    <w:p w:rsidR="00C10F2C" w:rsidRPr="00271489" w:rsidRDefault="00C10F2C" w:rsidP="00C10F2C">
      <w:pPr>
        <w:pStyle w:val="a3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 w:rsidRPr="00271489">
        <w:rPr>
          <w:b/>
          <w:sz w:val="24"/>
          <w:szCs w:val="24"/>
          <w:lang w:val="en-US"/>
        </w:rPr>
        <w:t>I</w:t>
      </w:r>
      <w:r w:rsidRPr="00271489">
        <w:rPr>
          <w:b/>
          <w:sz w:val="24"/>
          <w:szCs w:val="24"/>
        </w:rPr>
        <w:t xml:space="preserve"> этап</w:t>
      </w:r>
      <w:r w:rsidRPr="00271489">
        <w:rPr>
          <w:sz w:val="24"/>
          <w:szCs w:val="24"/>
        </w:rPr>
        <w:t xml:space="preserve"> (отборочный) – </w:t>
      </w:r>
      <w:r w:rsidRPr="00271489">
        <w:rPr>
          <w:b/>
          <w:sz w:val="24"/>
          <w:szCs w:val="24"/>
        </w:rPr>
        <w:t>с 1 апреля 2021 г. по 30 апреля 2021 г</w:t>
      </w:r>
      <w:r w:rsidRPr="00271489">
        <w:rPr>
          <w:sz w:val="24"/>
          <w:szCs w:val="24"/>
        </w:rPr>
        <w:t xml:space="preserve">. </w:t>
      </w:r>
      <w:r w:rsidRPr="00271489">
        <w:rPr>
          <w:sz w:val="24"/>
          <w:szCs w:val="24"/>
        </w:rPr>
        <w:tab/>
      </w:r>
    </w:p>
    <w:p w:rsidR="00C10F2C" w:rsidRPr="00271489" w:rsidRDefault="00C10F2C" w:rsidP="00C10F2C">
      <w:pPr>
        <w:pStyle w:val="a3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 w:rsidRPr="00271489">
        <w:rPr>
          <w:sz w:val="24"/>
          <w:szCs w:val="24"/>
        </w:rPr>
        <w:lastRenderedPageBreak/>
        <w:t>Участники Конкурса представляют программы или технологии, соответствующие требованиям и условиям Конкурса.</w:t>
      </w:r>
    </w:p>
    <w:p w:rsidR="00C10F2C" w:rsidRPr="00271489" w:rsidRDefault="00C10F2C" w:rsidP="00C10F2C">
      <w:pPr>
        <w:pStyle w:val="a3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 w:rsidRPr="00271489">
        <w:rPr>
          <w:sz w:val="24"/>
          <w:szCs w:val="24"/>
        </w:rPr>
        <w:t>Ресурсные учебно-методические центры по обучению инвалидов и лиц с ОВЗ составляют отзывы на конкурсные программы и технологии.</w:t>
      </w:r>
    </w:p>
    <w:p w:rsidR="00C10F2C" w:rsidRPr="00271489" w:rsidRDefault="00C10F2C" w:rsidP="00C10F2C">
      <w:pPr>
        <w:pStyle w:val="a3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 w:rsidRPr="00271489">
        <w:rPr>
          <w:sz w:val="24"/>
          <w:szCs w:val="24"/>
        </w:rPr>
        <w:t>Проверка и оценивание конкурсных работ учас</w:t>
      </w:r>
      <w:r w:rsidR="00F234DB" w:rsidRPr="00271489">
        <w:rPr>
          <w:sz w:val="24"/>
          <w:szCs w:val="24"/>
        </w:rPr>
        <w:t>тников осуществляется двумя экспертами</w:t>
      </w:r>
      <w:r w:rsidR="00000B25" w:rsidRPr="00271489">
        <w:rPr>
          <w:sz w:val="24"/>
          <w:szCs w:val="24"/>
        </w:rPr>
        <w:t xml:space="preserve"> на основании установленных критериев</w:t>
      </w:r>
      <w:r w:rsidRPr="00271489">
        <w:rPr>
          <w:sz w:val="24"/>
          <w:szCs w:val="24"/>
        </w:rPr>
        <w:t xml:space="preserve">.  Участники, набравшие в сумме более </w:t>
      </w:r>
      <w:r w:rsidR="002B5EF2">
        <w:rPr>
          <w:sz w:val="24"/>
          <w:szCs w:val="24"/>
        </w:rPr>
        <w:t>90</w:t>
      </w:r>
      <w:r w:rsidRPr="00271489">
        <w:rPr>
          <w:sz w:val="24"/>
          <w:szCs w:val="24"/>
        </w:rPr>
        <w:t xml:space="preserve"> баллов, становятся победителями отборочного этапа и проходят в финал Конкурса. </w:t>
      </w:r>
    </w:p>
    <w:p w:rsidR="00C10F2C" w:rsidRPr="00271489" w:rsidRDefault="00C10F2C" w:rsidP="00C10F2C">
      <w:pPr>
        <w:pStyle w:val="a3"/>
        <w:tabs>
          <w:tab w:val="left" w:pos="0"/>
        </w:tabs>
        <w:spacing w:line="276" w:lineRule="auto"/>
        <w:ind w:firstLine="709"/>
        <w:contextualSpacing/>
        <w:rPr>
          <w:color w:val="000000" w:themeColor="text1"/>
          <w:sz w:val="24"/>
          <w:szCs w:val="24"/>
        </w:rPr>
      </w:pPr>
      <w:r w:rsidRPr="00271489">
        <w:rPr>
          <w:b/>
          <w:color w:val="000000" w:themeColor="text1"/>
          <w:sz w:val="24"/>
          <w:szCs w:val="24"/>
          <w:lang w:val="en-US"/>
        </w:rPr>
        <w:t>II</w:t>
      </w:r>
      <w:r w:rsidRPr="00271489">
        <w:rPr>
          <w:b/>
          <w:color w:val="000000" w:themeColor="text1"/>
          <w:sz w:val="24"/>
          <w:szCs w:val="24"/>
        </w:rPr>
        <w:t xml:space="preserve"> этап</w:t>
      </w:r>
      <w:r w:rsidRPr="00271489">
        <w:rPr>
          <w:color w:val="000000" w:themeColor="text1"/>
          <w:sz w:val="24"/>
          <w:szCs w:val="24"/>
        </w:rPr>
        <w:t xml:space="preserve"> (финальный) состоится </w:t>
      </w:r>
      <w:r w:rsidRPr="00271489">
        <w:rPr>
          <w:b/>
          <w:color w:val="000000" w:themeColor="text1"/>
          <w:sz w:val="24"/>
          <w:szCs w:val="24"/>
          <w:u w:val="single"/>
        </w:rPr>
        <w:t xml:space="preserve">не позднее 31 мая 2021 г. </w:t>
      </w:r>
      <w:r w:rsidRPr="00271489">
        <w:rPr>
          <w:color w:val="000000" w:themeColor="text1"/>
          <w:sz w:val="24"/>
          <w:szCs w:val="24"/>
        </w:rPr>
        <w:t xml:space="preserve">(в случае необходимости финальный тур может пройти в дистанционном формате). </w:t>
      </w:r>
    </w:p>
    <w:p w:rsidR="00C10F2C" w:rsidRPr="00271489" w:rsidRDefault="00C10F2C" w:rsidP="00C10F2C">
      <w:pPr>
        <w:pStyle w:val="a3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r w:rsidRPr="00271489">
        <w:rPr>
          <w:sz w:val="24"/>
          <w:szCs w:val="24"/>
        </w:rPr>
        <w:t xml:space="preserve">Финалисты </w:t>
      </w:r>
      <w:r w:rsidR="002B5EF2">
        <w:rPr>
          <w:sz w:val="24"/>
          <w:szCs w:val="24"/>
        </w:rPr>
        <w:t xml:space="preserve">публично защищают </w:t>
      </w:r>
      <w:r w:rsidRPr="00271489">
        <w:rPr>
          <w:sz w:val="24"/>
          <w:szCs w:val="24"/>
        </w:rPr>
        <w:t xml:space="preserve">конкурсную работу в виде презентации </w:t>
      </w:r>
      <w:r w:rsidR="002B5EF2">
        <w:rPr>
          <w:sz w:val="24"/>
          <w:szCs w:val="24"/>
        </w:rPr>
        <w:t xml:space="preserve">перед </w:t>
      </w:r>
      <w:r w:rsidRPr="00271489">
        <w:rPr>
          <w:sz w:val="24"/>
          <w:szCs w:val="24"/>
        </w:rPr>
        <w:t>Экспертн</w:t>
      </w:r>
      <w:r w:rsidR="002B5EF2">
        <w:rPr>
          <w:sz w:val="24"/>
          <w:szCs w:val="24"/>
        </w:rPr>
        <w:t>м</w:t>
      </w:r>
      <w:r w:rsidRPr="00271489">
        <w:rPr>
          <w:sz w:val="24"/>
          <w:szCs w:val="24"/>
        </w:rPr>
        <w:t>м совет</w:t>
      </w:r>
      <w:r w:rsidR="002B5EF2">
        <w:rPr>
          <w:sz w:val="24"/>
          <w:szCs w:val="24"/>
        </w:rPr>
        <w:t>ом</w:t>
      </w:r>
      <w:r w:rsidRPr="00271489">
        <w:rPr>
          <w:sz w:val="24"/>
          <w:szCs w:val="24"/>
        </w:rPr>
        <w:t xml:space="preserve"> Конкурса. </w:t>
      </w:r>
    </w:p>
    <w:p w:rsidR="00C10F2C" w:rsidRPr="00271489" w:rsidRDefault="00C10F2C" w:rsidP="00C10F2C">
      <w:pPr>
        <w:pStyle w:val="a3"/>
        <w:tabs>
          <w:tab w:val="left" w:pos="567"/>
        </w:tabs>
        <w:spacing w:line="276" w:lineRule="auto"/>
        <w:ind w:firstLine="709"/>
        <w:contextualSpacing/>
        <w:rPr>
          <w:sz w:val="24"/>
          <w:szCs w:val="24"/>
        </w:rPr>
      </w:pPr>
      <w:r w:rsidRPr="00271489">
        <w:rPr>
          <w:color w:val="000000"/>
          <w:sz w:val="24"/>
          <w:szCs w:val="24"/>
        </w:rPr>
        <w:t xml:space="preserve">Итоги Конкурса подводятся в рамках специального заседания </w:t>
      </w:r>
      <w:r w:rsidRPr="00271489">
        <w:rPr>
          <w:sz w:val="24"/>
          <w:szCs w:val="24"/>
        </w:rPr>
        <w:t xml:space="preserve">некоммерческой корпоративной организации «Ассоциация инклюзивных вузов» </w:t>
      </w:r>
      <w:r w:rsidR="00000B25" w:rsidRPr="00271489">
        <w:rPr>
          <w:b/>
          <w:color w:val="000000"/>
          <w:sz w:val="24"/>
          <w:szCs w:val="24"/>
          <w:u w:val="single"/>
        </w:rPr>
        <w:t>не позднее 19</w:t>
      </w:r>
      <w:r w:rsidRPr="00271489">
        <w:rPr>
          <w:b/>
          <w:color w:val="000000"/>
          <w:sz w:val="24"/>
          <w:szCs w:val="24"/>
          <w:u w:val="single"/>
        </w:rPr>
        <w:t xml:space="preserve"> июня 2021 г</w:t>
      </w:r>
      <w:r w:rsidRPr="00271489">
        <w:rPr>
          <w:b/>
          <w:color w:val="000000"/>
          <w:sz w:val="24"/>
          <w:szCs w:val="24"/>
        </w:rPr>
        <w:t>)</w:t>
      </w:r>
      <w:r w:rsidRPr="00271489">
        <w:rPr>
          <w:color w:val="000000"/>
          <w:sz w:val="24"/>
          <w:szCs w:val="24"/>
        </w:rPr>
        <w:t>.</w:t>
      </w:r>
    </w:p>
    <w:p w:rsidR="00C10F2C" w:rsidRPr="00271489" w:rsidRDefault="00C10F2C" w:rsidP="00CB6493">
      <w:pPr>
        <w:pStyle w:val="a3"/>
        <w:tabs>
          <w:tab w:val="left" w:pos="0"/>
        </w:tabs>
        <w:spacing w:line="276" w:lineRule="auto"/>
        <w:ind w:firstLine="709"/>
        <w:contextualSpacing/>
        <w:rPr>
          <w:sz w:val="24"/>
          <w:szCs w:val="24"/>
        </w:rPr>
      </w:pPr>
      <w:bookmarkStart w:id="3" w:name="_Hlk513270609"/>
    </w:p>
    <w:p w:rsidR="00C10F2C" w:rsidRPr="00271489" w:rsidRDefault="00000B25" w:rsidP="00000B25">
      <w:pPr>
        <w:pStyle w:val="1"/>
        <w:spacing w:before="0" w:after="0" w:line="276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71489">
        <w:rPr>
          <w:rFonts w:ascii="Times New Roman" w:hAnsi="Times New Roman" w:cs="Times New Roman"/>
          <w:color w:val="000000"/>
          <w:sz w:val="24"/>
          <w:szCs w:val="24"/>
        </w:rPr>
        <w:t>Комплект</w:t>
      </w:r>
      <w:r w:rsidRPr="00271489">
        <w:rPr>
          <w:rFonts w:ascii="Times New Roman" w:hAnsi="Times New Roman" w:cs="Times New Roman"/>
          <w:sz w:val="24"/>
          <w:szCs w:val="24"/>
        </w:rPr>
        <w:t xml:space="preserve"> конкурсной документации включает:</w:t>
      </w:r>
    </w:p>
    <w:p w:rsidR="00C10F2C" w:rsidRPr="00271489" w:rsidRDefault="00C10F2C" w:rsidP="00C10F2C">
      <w:pPr>
        <w:numPr>
          <w:ilvl w:val="0"/>
          <w:numId w:val="5"/>
        </w:numPr>
        <w:spacing w:line="276" w:lineRule="auto"/>
        <w:ind w:left="567" w:firstLine="0"/>
        <w:contextualSpacing/>
        <w:jc w:val="both"/>
      </w:pPr>
      <w:r w:rsidRPr="00271489">
        <w:t xml:space="preserve"> сканированн</w:t>
      </w:r>
      <w:r w:rsidR="002B5EF2">
        <w:t>ую</w:t>
      </w:r>
      <w:r w:rsidRPr="00271489">
        <w:t xml:space="preserve"> копи</w:t>
      </w:r>
      <w:r w:rsidR="002B5EF2">
        <w:t>ю</w:t>
      </w:r>
      <w:r w:rsidRPr="00271489">
        <w:t xml:space="preserve"> заявления на участие в Конкурсе (форма представлена в Приложении 1</w:t>
      </w:r>
      <w:r w:rsidR="00000B25" w:rsidRPr="00271489">
        <w:t xml:space="preserve"> к Положению о Конкурсе</w:t>
      </w:r>
      <w:r w:rsidRPr="00271489">
        <w:t>);</w:t>
      </w:r>
    </w:p>
    <w:p w:rsidR="00C10F2C" w:rsidRPr="00271489" w:rsidRDefault="00000B25" w:rsidP="00C10F2C">
      <w:pPr>
        <w:numPr>
          <w:ilvl w:val="0"/>
          <w:numId w:val="5"/>
        </w:numPr>
        <w:spacing w:line="276" w:lineRule="auto"/>
        <w:ind w:left="567" w:firstLine="0"/>
        <w:contextualSpacing/>
        <w:jc w:val="both"/>
      </w:pPr>
      <w:r w:rsidRPr="00271489">
        <w:t xml:space="preserve">конкурсную работу с описанием практики </w:t>
      </w:r>
      <w:r w:rsidR="00C10F2C" w:rsidRPr="00271489">
        <w:t>/технологи</w:t>
      </w:r>
      <w:r w:rsidRPr="00271489">
        <w:t>и, выдвигаемую</w:t>
      </w:r>
      <w:r w:rsidR="00C10F2C" w:rsidRPr="00271489">
        <w:t xml:space="preserve"> на Конкурс, в электронном виде </w:t>
      </w:r>
      <w:r w:rsidR="00C10F2C" w:rsidRPr="00271489">
        <w:rPr>
          <w:u w:val="single"/>
        </w:rPr>
        <w:t xml:space="preserve">в формате </w:t>
      </w:r>
      <w:bookmarkStart w:id="4" w:name="_Hlk517437584"/>
      <w:r w:rsidR="00C10F2C" w:rsidRPr="00271489">
        <w:rPr>
          <w:i/>
          <w:color w:val="000000"/>
          <w:u w:val="single"/>
          <w:shd w:val="clear" w:color="auto" w:fill="FFFFFF"/>
        </w:rPr>
        <w:t>docx</w:t>
      </w:r>
      <w:bookmarkEnd w:id="4"/>
      <w:r w:rsidR="00C10F2C" w:rsidRPr="00271489">
        <w:t xml:space="preserve"> (требования к структуре программы/технологии изложены в Приложении 2</w:t>
      </w:r>
      <w:r w:rsidRPr="00271489">
        <w:t xml:space="preserve"> к Положению о Конкурсе</w:t>
      </w:r>
      <w:r w:rsidR="00C10F2C" w:rsidRPr="00271489">
        <w:t>);</w:t>
      </w:r>
    </w:p>
    <w:p w:rsidR="00C10F2C" w:rsidRPr="00271489" w:rsidRDefault="00C10F2C" w:rsidP="00C10F2C">
      <w:pPr>
        <w:numPr>
          <w:ilvl w:val="0"/>
          <w:numId w:val="5"/>
        </w:numPr>
        <w:spacing w:line="276" w:lineRule="auto"/>
        <w:ind w:left="567" w:firstLine="0"/>
        <w:contextualSpacing/>
        <w:jc w:val="both"/>
      </w:pPr>
      <w:r w:rsidRPr="00271489">
        <w:t xml:space="preserve"> внешн</w:t>
      </w:r>
      <w:r w:rsidR="002B5EF2">
        <w:t>юю</w:t>
      </w:r>
      <w:r w:rsidRPr="00271489">
        <w:t xml:space="preserve"> рецензи</w:t>
      </w:r>
      <w:r w:rsidR="002B5EF2">
        <w:t>ю</w:t>
      </w:r>
      <w:r w:rsidRPr="00271489">
        <w:t xml:space="preserve"> на программу/технологию;</w:t>
      </w:r>
    </w:p>
    <w:p w:rsidR="00C10F2C" w:rsidRPr="00271489" w:rsidRDefault="00B43DD8" w:rsidP="00C10F2C">
      <w:pPr>
        <w:numPr>
          <w:ilvl w:val="0"/>
          <w:numId w:val="5"/>
        </w:numPr>
        <w:spacing w:line="276" w:lineRule="auto"/>
        <w:ind w:left="567" w:firstLine="0"/>
        <w:contextualSpacing/>
        <w:jc w:val="both"/>
      </w:pPr>
      <w:r>
        <w:t>рекомендаци</w:t>
      </w:r>
      <w:r w:rsidR="00193346">
        <w:t>ю</w:t>
      </w:r>
      <w:r w:rsidR="00C10F2C" w:rsidRPr="00271489">
        <w:t xml:space="preserve"> образовательной организации высшего образования, профориентационного центра, центра содействия трудоустройству выпускников с инвалидностью, о выдвижении программы/технологии на Конкурс.</w:t>
      </w:r>
    </w:p>
    <w:p w:rsidR="00C10F2C" w:rsidRPr="00271489" w:rsidRDefault="00C10F2C" w:rsidP="00C10F2C">
      <w:pPr>
        <w:spacing w:line="276" w:lineRule="auto"/>
        <w:ind w:firstLine="567"/>
        <w:contextualSpacing/>
        <w:jc w:val="both"/>
      </w:pPr>
      <w:r w:rsidRPr="00271489">
        <w:t>Рекомендуется также в комплекте конкурсной документации направление отзыва Ресурсного учебно-методического центра по обучению инвалидов и лиц с ОВЗ на конкурсную программу/технологию.</w:t>
      </w:r>
    </w:p>
    <w:p w:rsidR="00DB5894" w:rsidRPr="00271489" w:rsidRDefault="00DB5894" w:rsidP="00DB5894">
      <w:pPr>
        <w:spacing w:line="276" w:lineRule="auto"/>
        <w:ind w:firstLine="709"/>
        <w:contextualSpacing/>
        <w:jc w:val="both"/>
        <w:rPr>
          <w:spacing w:val="-7"/>
        </w:rPr>
      </w:pPr>
      <w:r w:rsidRPr="00271489">
        <w:rPr>
          <w:color w:val="000000"/>
        </w:rPr>
        <w:t xml:space="preserve">Дополнительную информацию об условиях участия в Конкурсе можно получить </w:t>
      </w:r>
      <w:r w:rsidR="0001265D" w:rsidRPr="00271489">
        <w:rPr>
          <w:color w:val="000000"/>
        </w:rPr>
        <w:t xml:space="preserve">на </w:t>
      </w:r>
      <w:r w:rsidR="0001265D" w:rsidRPr="00271489">
        <w:t xml:space="preserve">сайте НКО «Ассоциация инклюзивных вузов» в разделе </w:t>
      </w:r>
      <w:r w:rsidR="00894E81" w:rsidRPr="00271489">
        <w:t>«Всероссийский к</w:t>
      </w:r>
      <w:r w:rsidR="0001265D" w:rsidRPr="00271489">
        <w:t>онкурс практик инклюзивного высшего образования</w:t>
      </w:r>
      <w:r w:rsidR="00894E81" w:rsidRPr="00271489">
        <w:t>»</w:t>
      </w:r>
      <w:r w:rsidR="0001265D" w:rsidRPr="00271489">
        <w:t xml:space="preserve">: </w:t>
      </w:r>
      <w:hyperlink r:id="rId8" w:history="1">
        <w:r w:rsidR="0001265D" w:rsidRPr="00271489">
          <w:rPr>
            <w:rStyle w:val="ab"/>
          </w:rPr>
          <w:t>https://aiu-2way.ru/about/</w:t>
        </w:r>
      </w:hyperlink>
      <w:r w:rsidRPr="00271489">
        <w:rPr>
          <w:color w:val="000000"/>
        </w:rPr>
        <w:t xml:space="preserve">и </w:t>
      </w:r>
      <w:r w:rsidRPr="00271489">
        <w:t>на сайтах образовательных организаций-членов Ассоциации.</w:t>
      </w:r>
    </w:p>
    <w:p w:rsidR="0001265D" w:rsidRPr="00271489" w:rsidRDefault="0001265D" w:rsidP="00DB5894">
      <w:pPr>
        <w:spacing w:line="276" w:lineRule="auto"/>
        <w:ind w:firstLine="709"/>
        <w:contextualSpacing/>
        <w:jc w:val="both"/>
        <w:rPr>
          <w:spacing w:val="-7"/>
        </w:rPr>
      </w:pPr>
    </w:p>
    <w:p w:rsidR="00995E71" w:rsidRPr="00B43DD8" w:rsidRDefault="00DB5894" w:rsidP="00995E71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b/>
          <w:color w:val="000000"/>
        </w:rPr>
      </w:pPr>
      <w:r w:rsidRPr="00B43DD8">
        <w:rPr>
          <w:b/>
          <w:color w:val="000000"/>
        </w:rPr>
        <w:t>Р</w:t>
      </w:r>
      <w:r w:rsidR="00995E71" w:rsidRPr="00B43DD8">
        <w:rPr>
          <w:b/>
          <w:color w:val="000000"/>
        </w:rPr>
        <w:t>егистрация заявки осуществляется по ссылке:</w:t>
      </w:r>
    </w:p>
    <w:p w:rsidR="007675FD" w:rsidRPr="00271489" w:rsidRDefault="009C06AB" w:rsidP="00995E71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hyperlink r:id="rId9" w:tgtFrame="_blank" w:history="1">
        <w:r w:rsidR="007675FD" w:rsidRPr="00271489">
          <w:rPr>
            <w:rStyle w:val="ab"/>
            <w:color w:val="005BD1"/>
            <w:shd w:val="clear" w:color="auto" w:fill="FFFFFF"/>
          </w:rPr>
          <w:t>http://webanketa.com/forms/6crkee9m6gqkjdsgc5hkasb1/</w:t>
        </w:r>
      </w:hyperlink>
      <w:r w:rsidR="007675FD" w:rsidRPr="00271489">
        <w:rPr>
          <w:color w:val="333333"/>
          <w:shd w:val="clear" w:color="auto" w:fill="FFFFFF"/>
        </w:rPr>
        <w:t> </w:t>
      </w:r>
    </w:p>
    <w:p w:rsidR="00995E71" w:rsidRPr="00271489" w:rsidRDefault="00995E71" w:rsidP="00DB589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</w:p>
    <w:p w:rsidR="0001265D" w:rsidRPr="00271489" w:rsidRDefault="00995E71" w:rsidP="00995E71">
      <w:pPr>
        <w:pBdr>
          <w:top w:val="nil"/>
          <w:left w:val="nil"/>
          <w:bottom w:val="nil"/>
          <w:right w:val="nil"/>
          <w:between w:val="nil"/>
        </w:pBdr>
        <w:ind w:left="708" w:firstLine="1"/>
        <w:rPr>
          <w:color w:val="000000"/>
        </w:rPr>
      </w:pPr>
      <w:r w:rsidRPr="00B43DD8">
        <w:rPr>
          <w:b/>
          <w:color w:val="000000"/>
        </w:rPr>
        <w:t>Комплект к</w:t>
      </w:r>
      <w:r w:rsidR="00DB5894" w:rsidRPr="00B43DD8">
        <w:rPr>
          <w:b/>
          <w:color w:val="000000"/>
        </w:rPr>
        <w:t xml:space="preserve">онкурсных </w:t>
      </w:r>
      <w:r w:rsidRPr="00B43DD8">
        <w:rPr>
          <w:b/>
          <w:color w:val="000000"/>
        </w:rPr>
        <w:t xml:space="preserve">документовнаправляется на адрес электронной почты: </w:t>
      </w:r>
      <w:hyperlink r:id="rId10" w:tgtFrame="_blank" w:history="1">
        <w:r w:rsidR="007675FD" w:rsidRPr="00271489">
          <w:rPr>
            <w:rStyle w:val="ab"/>
            <w:color w:val="005BD1"/>
            <w:shd w:val="clear" w:color="auto" w:fill="FFFFFF"/>
          </w:rPr>
          <w:t>konkurspraktikaiv@mail.ru</w:t>
        </w:r>
      </w:hyperlink>
      <w:r w:rsidR="007675FD" w:rsidRPr="00271489">
        <w:t xml:space="preserve">. </w:t>
      </w:r>
    </w:p>
    <w:p w:rsidR="00995E71" w:rsidRPr="00271489" w:rsidRDefault="00995E71" w:rsidP="00995E71">
      <w:pPr>
        <w:pBdr>
          <w:top w:val="nil"/>
          <w:left w:val="nil"/>
          <w:bottom w:val="nil"/>
          <w:right w:val="nil"/>
          <w:between w:val="nil"/>
        </w:pBdr>
        <w:ind w:left="708" w:firstLine="1"/>
        <w:rPr>
          <w:color w:val="000000"/>
        </w:rPr>
      </w:pPr>
    </w:p>
    <w:p w:rsidR="00894E81" w:rsidRPr="00271489" w:rsidRDefault="00894E81" w:rsidP="00894E81">
      <w:pPr>
        <w:pBdr>
          <w:top w:val="nil"/>
          <w:left w:val="nil"/>
          <w:bottom w:val="nil"/>
          <w:right w:val="nil"/>
          <w:between w:val="nil"/>
        </w:pBdr>
        <w:ind w:left="708" w:firstLine="1"/>
        <w:jc w:val="both"/>
        <w:rPr>
          <w:color w:val="000000"/>
        </w:rPr>
      </w:pPr>
      <w:r w:rsidRPr="00271489">
        <w:rPr>
          <w:b/>
          <w:color w:val="000000"/>
        </w:rPr>
        <w:t>Контакты:</w:t>
      </w:r>
    </w:p>
    <w:p w:rsidR="00894E81" w:rsidRPr="00271489" w:rsidRDefault="00894E81" w:rsidP="00894E81">
      <w:pPr>
        <w:pStyle w:val="ac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 w:rsidRPr="00271489">
        <w:rPr>
          <w:rFonts w:ascii="Times New Roman" w:hAnsi="Times New Roman"/>
          <w:color w:val="000000"/>
          <w:sz w:val="24"/>
          <w:szCs w:val="24"/>
        </w:rPr>
        <w:t>Васина Людмила Григорьевна, ведущий специалист РУМЦ МГППУ, тел.: +7 916 177 1804;</w:t>
      </w:r>
    </w:p>
    <w:p w:rsidR="00894E81" w:rsidRPr="00271489" w:rsidRDefault="00894E81" w:rsidP="00894E81">
      <w:pPr>
        <w:pStyle w:val="ac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 w:rsidRPr="00271489">
        <w:rPr>
          <w:rFonts w:ascii="Times New Roman" w:hAnsi="Times New Roman"/>
          <w:color w:val="000000"/>
          <w:sz w:val="24"/>
          <w:szCs w:val="24"/>
        </w:rPr>
        <w:t xml:space="preserve">Иванова Татьяна Семеновна, руководитель образовательных программ РУМЦ МГППУ, тел. +7 916 552 2811; </w:t>
      </w:r>
    </w:p>
    <w:p w:rsidR="00894E81" w:rsidRPr="00271489" w:rsidRDefault="00894E81" w:rsidP="00894E81">
      <w:pPr>
        <w:pStyle w:val="ac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 w:rsidRPr="00271489">
        <w:rPr>
          <w:rFonts w:ascii="Times New Roman" w:hAnsi="Times New Roman"/>
          <w:color w:val="000000"/>
          <w:sz w:val="24"/>
          <w:szCs w:val="24"/>
        </w:rPr>
        <w:t>Саитгалиева Гузель Газимовна, директор РУМЦ МГППУ, тел. +7 917 800 8855;</w:t>
      </w:r>
    </w:p>
    <w:p w:rsidR="00995E71" w:rsidRPr="002B0D0A" w:rsidRDefault="00894E81" w:rsidP="002B0D0A">
      <w:pPr>
        <w:pStyle w:val="ac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4"/>
          <w:szCs w:val="24"/>
        </w:rPr>
      </w:pPr>
      <w:r w:rsidRPr="00271489">
        <w:rPr>
          <w:rFonts w:ascii="Times New Roman" w:hAnsi="Times New Roman"/>
          <w:color w:val="000000"/>
          <w:sz w:val="24"/>
          <w:szCs w:val="24"/>
        </w:rPr>
        <w:t>РУМЦ МГППУ: 8-800-707-49-29, Кадермятова Камила Рашидовна.</w:t>
      </w:r>
    </w:p>
    <w:bookmarkEnd w:id="3"/>
    <w:p w:rsidR="00392EF7" w:rsidRPr="00271489" w:rsidRDefault="00FC21AC" w:rsidP="00C10F2C">
      <w:pPr>
        <w:spacing w:line="276" w:lineRule="auto"/>
        <w:ind w:left="709"/>
        <w:contextualSpacing/>
        <w:jc w:val="right"/>
        <w:rPr>
          <w:b/>
          <w:i/>
        </w:rPr>
      </w:pPr>
      <w:r w:rsidRPr="00271489">
        <w:rPr>
          <w:b/>
          <w:i/>
        </w:rPr>
        <w:t>Оргкомитет</w:t>
      </w:r>
      <w:r w:rsidR="00A00F7C" w:rsidRPr="00271489">
        <w:rPr>
          <w:b/>
          <w:i/>
        </w:rPr>
        <w:t xml:space="preserve"> Конкурса</w:t>
      </w:r>
    </w:p>
    <w:sectPr w:rsidR="00392EF7" w:rsidRPr="00271489" w:rsidSect="002B0D0A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851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6D3" w:rsidRDefault="006026D3">
      <w:r>
        <w:separator/>
      </w:r>
    </w:p>
  </w:endnote>
  <w:endnote w:type="continuationSeparator" w:id="1">
    <w:p w:rsidR="006026D3" w:rsidRDefault="00602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7C8" w:rsidRDefault="009C06AB">
    <w:pPr>
      <w:pStyle w:val="a7"/>
      <w:jc w:val="center"/>
    </w:pPr>
    <w:r>
      <w:fldChar w:fldCharType="begin"/>
    </w:r>
    <w:r w:rsidR="00E118A7">
      <w:instrText>PAGE   \* MERGEFORMAT</w:instrText>
    </w:r>
    <w:r>
      <w:fldChar w:fldCharType="separate"/>
    </w:r>
    <w:r w:rsidR="00AC0DC6">
      <w:rPr>
        <w:noProof/>
      </w:rPr>
      <w:t>1</w:t>
    </w:r>
    <w:r>
      <w:fldChar w:fldCharType="end"/>
    </w:r>
  </w:p>
  <w:p w:rsidR="00E817C8" w:rsidRPr="0081359A" w:rsidRDefault="006026D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7C8" w:rsidRPr="006F2DCB" w:rsidRDefault="006026D3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6D3" w:rsidRDefault="006026D3">
      <w:r>
        <w:separator/>
      </w:r>
    </w:p>
  </w:footnote>
  <w:footnote w:type="continuationSeparator" w:id="1">
    <w:p w:rsidR="006026D3" w:rsidRDefault="00602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7C8" w:rsidRDefault="009C06AB" w:rsidP="00A415D0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118A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817C8" w:rsidRDefault="006026D3" w:rsidP="00A415D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7C8" w:rsidRDefault="006026D3" w:rsidP="00A415D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933"/>
    <w:multiLevelType w:val="hybridMultilevel"/>
    <w:tmpl w:val="C0CE5572"/>
    <w:lvl w:ilvl="0" w:tplc="7F0C8D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D6B47"/>
    <w:multiLevelType w:val="singleLevel"/>
    <w:tmpl w:val="C352BDCE"/>
    <w:lvl w:ilvl="0">
      <w:start w:val="1"/>
      <w:numFmt w:val="decimal"/>
      <w:lvlText w:val="2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2">
    <w:nsid w:val="102E6DBD"/>
    <w:multiLevelType w:val="multilevel"/>
    <w:tmpl w:val="821261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3">
    <w:nsid w:val="20087E0E"/>
    <w:multiLevelType w:val="singleLevel"/>
    <w:tmpl w:val="2CBEF036"/>
    <w:lvl w:ilvl="0">
      <w:start w:val="1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>
    <w:nsid w:val="22B666CB"/>
    <w:multiLevelType w:val="hybridMultilevel"/>
    <w:tmpl w:val="763C3F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D7615"/>
    <w:multiLevelType w:val="hybridMultilevel"/>
    <w:tmpl w:val="BFC6A0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105C1B"/>
    <w:multiLevelType w:val="hybridMultilevel"/>
    <w:tmpl w:val="6DAA8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E9589A"/>
    <w:multiLevelType w:val="hybridMultilevel"/>
    <w:tmpl w:val="B9DCDAF2"/>
    <w:lvl w:ilvl="0" w:tplc="F738DDA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A574CC8"/>
    <w:multiLevelType w:val="hybridMultilevel"/>
    <w:tmpl w:val="C0CE5572"/>
    <w:lvl w:ilvl="0" w:tplc="7F0C8DB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222F9"/>
    <w:multiLevelType w:val="singleLevel"/>
    <w:tmpl w:val="2CBEF036"/>
    <w:lvl w:ilvl="0">
      <w:start w:val="1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4A3B7CB0"/>
    <w:multiLevelType w:val="multilevel"/>
    <w:tmpl w:val="D71624F0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>
    <w:nsid w:val="4A544F04"/>
    <w:multiLevelType w:val="hybridMultilevel"/>
    <w:tmpl w:val="22686454"/>
    <w:lvl w:ilvl="0" w:tplc="F738D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00C14"/>
    <w:multiLevelType w:val="multilevel"/>
    <w:tmpl w:val="3404D1D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3075BF8"/>
    <w:multiLevelType w:val="multilevel"/>
    <w:tmpl w:val="09AEC4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688B5707"/>
    <w:multiLevelType w:val="hybridMultilevel"/>
    <w:tmpl w:val="C5643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812CD"/>
    <w:multiLevelType w:val="hybridMultilevel"/>
    <w:tmpl w:val="E5269D72"/>
    <w:lvl w:ilvl="0" w:tplc="F738D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36958"/>
    <w:multiLevelType w:val="hybridMultilevel"/>
    <w:tmpl w:val="2696D0A2"/>
    <w:lvl w:ilvl="0" w:tplc="F738D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D2071D"/>
    <w:multiLevelType w:val="hybridMultilevel"/>
    <w:tmpl w:val="2460E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2.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7"/>
  </w:num>
  <w:num w:numId="6">
    <w:abstractNumId w:val="16"/>
  </w:num>
  <w:num w:numId="7">
    <w:abstractNumId w:val="8"/>
  </w:num>
  <w:num w:numId="8">
    <w:abstractNumId w:val="15"/>
  </w:num>
  <w:num w:numId="9">
    <w:abstractNumId w:val="17"/>
  </w:num>
  <w:num w:numId="10">
    <w:abstractNumId w:val="2"/>
  </w:num>
  <w:num w:numId="11">
    <w:abstractNumId w:val="3"/>
  </w:num>
  <w:num w:numId="12">
    <w:abstractNumId w:val="0"/>
  </w:num>
  <w:num w:numId="13">
    <w:abstractNumId w:val="7"/>
  </w:num>
  <w:num w:numId="14">
    <w:abstractNumId w:val="11"/>
  </w:num>
  <w:num w:numId="15">
    <w:abstractNumId w:val="13"/>
  </w:num>
  <w:num w:numId="16">
    <w:abstractNumId w:val="12"/>
  </w:num>
  <w:num w:numId="17">
    <w:abstractNumId w:val="6"/>
  </w:num>
  <w:num w:numId="18">
    <w:abstractNumId w:val="5"/>
  </w:num>
  <w:num w:numId="19">
    <w:abstractNumId w:val="14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34F"/>
    <w:rsid w:val="00000B25"/>
    <w:rsid w:val="00001FA4"/>
    <w:rsid w:val="00002A1D"/>
    <w:rsid w:val="0001265D"/>
    <w:rsid w:val="00047759"/>
    <w:rsid w:val="00081D1C"/>
    <w:rsid w:val="000860FB"/>
    <w:rsid w:val="000A5849"/>
    <w:rsid w:val="000F0327"/>
    <w:rsid w:val="0013170B"/>
    <w:rsid w:val="001403CD"/>
    <w:rsid w:val="0016792C"/>
    <w:rsid w:val="001737E1"/>
    <w:rsid w:val="0017445D"/>
    <w:rsid w:val="00181B8F"/>
    <w:rsid w:val="00193346"/>
    <w:rsid w:val="001B6E5E"/>
    <w:rsid w:val="001C1CDE"/>
    <w:rsid w:val="001D6BEB"/>
    <w:rsid w:val="001E42AE"/>
    <w:rsid w:val="001E5B46"/>
    <w:rsid w:val="002325F4"/>
    <w:rsid w:val="00233979"/>
    <w:rsid w:val="00271489"/>
    <w:rsid w:val="00286830"/>
    <w:rsid w:val="002A0F70"/>
    <w:rsid w:val="002B0D0A"/>
    <w:rsid w:val="002B5EF2"/>
    <w:rsid w:val="002C393F"/>
    <w:rsid w:val="002C7EFF"/>
    <w:rsid w:val="002D7BE5"/>
    <w:rsid w:val="0032095C"/>
    <w:rsid w:val="003300F1"/>
    <w:rsid w:val="003400C2"/>
    <w:rsid w:val="00350660"/>
    <w:rsid w:val="00372E5C"/>
    <w:rsid w:val="00386152"/>
    <w:rsid w:val="00390C8F"/>
    <w:rsid w:val="00392EF7"/>
    <w:rsid w:val="003B1333"/>
    <w:rsid w:val="00416E24"/>
    <w:rsid w:val="0042309D"/>
    <w:rsid w:val="00441486"/>
    <w:rsid w:val="004472CE"/>
    <w:rsid w:val="00452E77"/>
    <w:rsid w:val="00460911"/>
    <w:rsid w:val="004904FC"/>
    <w:rsid w:val="004B5487"/>
    <w:rsid w:val="004D5BA7"/>
    <w:rsid w:val="004F4E6D"/>
    <w:rsid w:val="00512545"/>
    <w:rsid w:val="005139D9"/>
    <w:rsid w:val="00525605"/>
    <w:rsid w:val="00533AAA"/>
    <w:rsid w:val="00544FF3"/>
    <w:rsid w:val="00553396"/>
    <w:rsid w:val="00560E1F"/>
    <w:rsid w:val="005E5E50"/>
    <w:rsid w:val="00602314"/>
    <w:rsid w:val="006026D3"/>
    <w:rsid w:val="006267B9"/>
    <w:rsid w:val="0065362D"/>
    <w:rsid w:val="00661A43"/>
    <w:rsid w:val="006635EC"/>
    <w:rsid w:val="006675DA"/>
    <w:rsid w:val="00672B2B"/>
    <w:rsid w:val="006778F9"/>
    <w:rsid w:val="0069577E"/>
    <w:rsid w:val="00696A21"/>
    <w:rsid w:val="006A0FA8"/>
    <w:rsid w:val="006B34E0"/>
    <w:rsid w:val="0070263C"/>
    <w:rsid w:val="0071634F"/>
    <w:rsid w:val="0072714E"/>
    <w:rsid w:val="007675FD"/>
    <w:rsid w:val="0077632B"/>
    <w:rsid w:val="00782C89"/>
    <w:rsid w:val="007B61F1"/>
    <w:rsid w:val="007C35A3"/>
    <w:rsid w:val="00817558"/>
    <w:rsid w:val="00830026"/>
    <w:rsid w:val="00842A3C"/>
    <w:rsid w:val="0086058A"/>
    <w:rsid w:val="00894E81"/>
    <w:rsid w:val="008F34DB"/>
    <w:rsid w:val="00914831"/>
    <w:rsid w:val="00914DF1"/>
    <w:rsid w:val="009176BF"/>
    <w:rsid w:val="00943A59"/>
    <w:rsid w:val="009509BF"/>
    <w:rsid w:val="009636DE"/>
    <w:rsid w:val="0096743D"/>
    <w:rsid w:val="00974E4F"/>
    <w:rsid w:val="00987FE3"/>
    <w:rsid w:val="00995E71"/>
    <w:rsid w:val="009A1507"/>
    <w:rsid w:val="009A1D6D"/>
    <w:rsid w:val="009B4BD3"/>
    <w:rsid w:val="009C06AB"/>
    <w:rsid w:val="009D4162"/>
    <w:rsid w:val="009D6069"/>
    <w:rsid w:val="009E11E3"/>
    <w:rsid w:val="00A00F7C"/>
    <w:rsid w:val="00A25763"/>
    <w:rsid w:val="00A26B9D"/>
    <w:rsid w:val="00A45964"/>
    <w:rsid w:val="00A52497"/>
    <w:rsid w:val="00A67B30"/>
    <w:rsid w:val="00A827CA"/>
    <w:rsid w:val="00A949FB"/>
    <w:rsid w:val="00AA6B67"/>
    <w:rsid w:val="00AB105B"/>
    <w:rsid w:val="00AB70EB"/>
    <w:rsid w:val="00AC0DC6"/>
    <w:rsid w:val="00B10588"/>
    <w:rsid w:val="00B43DD8"/>
    <w:rsid w:val="00BE503B"/>
    <w:rsid w:val="00C10F2C"/>
    <w:rsid w:val="00C10F5A"/>
    <w:rsid w:val="00C16822"/>
    <w:rsid w:val="00C55979"/>
    <w:rsid w:val="00C774C2"/>
    <w:rsid w:val="00CB6493"/>
    <w:rsid w:val="00CC206F"/>
    <w:rsid w:val="00CE63E1"/>
    <w:rsid w:val="00CF16A9"/>
    <w:rsid w:val="00CF694C"/>
    <w:rsid w:val="00D1607B"/>
    <w:rsid w:val="00D3366D"/>
    <w:rsid w:val="00D557B7"/>
    <w:rsid w:val="00D57041"/>
    <w:rsid w:val="00D7038E"/>
    <w:rsid w:val="00DA07AF"/>
    <w:rsid w:val="00DB0E14"/>
    <w:rsid w:val="00DB5894"/>
    <w:rsid w:val="00DD5AC5"/>
    <w:rsid w:val="00DE5A2F"/>
    <w:rsid w:val="00DF0C0C"/>
    <w:rsid w:val="00E05E13"/>
    <w:rsid w:val="00E118A7"/>
    <w:rsid w:val="00E5736E"/>
    <w:rsid w:val="00E90ADB"/>
    <w:rsid w:val="00EA71CB"/>
    <w:rsid w:val="00EE41BF"/>
    <w:rsid w:val="00EF1D0A"/>
    <w:rsid w:val="00F10A80"/>
    <w:rsid w:val="00F234DB"/>
    <w:rsid w:val="00F23E08"/>
    <w:rsid w:val="00F56774"/>
    <w:rsid w:val="00F77DA2"/>
    <w:rsid w:val="00FC1152"/>
    <w:rsid w:val="00FC21AC"/>
    <w:rsid w:val="00FC3A3E"/>
    <w:rsid w:val="00FC6E45"/>
    <w:rsid w:val="00FD1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8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118A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8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18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E118A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11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118A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118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E118A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E118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сновной новый"/>
    <w:basedOn w:val="a"/>
    <w:rsid w:val="00E118A7"/>
    <w:pPr>
      <w:spacing w:line="360" w:lineRule="auto"/>
      <w:ind w:firstLine="709"/>
      <w:jc w:val="both"/>
    </w:pPr>
    <w:rPr>
      <w:szCs w:val="20"/>
    </w:rPr>
  </w:style>
  <w:style w:type="character" w:styleId="aa">
    <w:name w:val="page number"/>
    <w:basedOn w:val="a0"/>
    <w:rsid w:val="00E118A7"/>
  </w:style>
  <w:style w:type="character" w:styleId="ab">
    <w:name w:val="Hyperlink"/>
    <w:rsid w:val="00E118A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118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39"/>
    <w:rsid w:val="0014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CE63E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E63E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E63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E63E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E63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E63E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E63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2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u-2way.ru/abou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.mail.ru/compose/?mailto=mailto%3akonkurspraktikai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anketa.com/forms/6crkee9m6gqkjdsgc5hkasb1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33</cp:revision>
  <dcterms:created xsi:type="dcterms:W3CDTF">2021-02-09T16:08:00Z</dcterms:created>
  <dcterms:modified xsi:type="dcterms:W3CDTF">2021-06-10T09:26:00Z</dcterms:modified>
</cp:coreProperties>
</file>